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42" w:rsidRPr="00695D6F" w:rsidRDefault="005D2342" w:rsidP="005D234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95D6F">
        <w:rPr>
          <w:rFonts w:cs="B Nazanin" w:hint="cs"/>
          <w:b/>
          <w:bCs/>
          <w:sz w:val="28"/>
          <w:szCs w:val="28"/>
          <w:rtl/>
          <w:lang w:bidi="fa-IR"/>
        </w:rPr>
        <w:t>فهرست استعلام بهاء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چاپ کتاب / گزارش</w:t>
      </w:r>
    </w:p>
    <w:tbl>
      <w:tblPr>
        <w:tblStyle w:val="TableGrid"/>
        <w:bidiVisual/>
        <w:tblW w:w="9422" w:type="dxa"/>
        <w:jc w:val="center"/>
        <w:tblLook w:val="04A0" w:firstRow="1" w:lastRow="0" w:firstColumn="1" w:lastColumn="0" w:noHBand="0" w:noVBand="1"/>
      </w:tblPr>
      <w:tblGrid>
        <w:gridCol w:w="845"/>
        <w:gridCol w:w="3829"/>
        <w:gridCol w:w="4748"/>
      </w:tblGrid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654884" w:rsidRDefault="005D2342" w:rsidP="00171F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548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829" w:type="dxa"/>
          </w:tcPr>
          <w:p w:rsidR="005D2342" w:rsidRPr="00654884" w:rsidRDefault="005D2342" w:rsidP="00171F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548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4748" w:type="dxa"/>
          </w:tcPr>
          <w:p w:rsidR="005D2342" w:rsidRPr="00654884" w:rsidRDefault="000717A3" w:rsidP="00171FE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</w:tr>
      <w:tr w:rsidR="00437C3D" w:rsidRPr="003A36EF" w:rsidTr="00171FEC">
        <w:trPr>
          <w:jc w:val="center"/>
        </w:trPr>
        <w:tc>
          <w:tcPr>
            <w:tcW w:w="845" w:type="dxa"/>
          </w:tcPr>
          <w:p w:rsidR="00437C3D" w:rsidRPr="003A36EF" w:rsidRDefault="00437C3D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437C3D" w:rsidRDefault="00437C3D" w:rsidP="00171FE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 الزحمه تالیف / ترجمه</w:t>
            </w:r>
          </w:p>
        </w:tc>
        <w:tc>
          <w:tcPr>
            <w:tcW w:w="4748" w:type="dxa"/>
          </w:tcPr>
          <w:p w:rsidR="00437C3D" w:rsidRPr="003A36EF" w:rsidRDefault="00437C3D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حروفچینی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</w:t>
            </w:r>
            <w:r w:rsidRPr="003A36EF">
              <w:rPr>
                <w:rFonts w:cs="B Nazanin" w:hint="cs"/>
                <w:sz w:val="28"/>
                <w:szCs w:val="28"/>
                <w:rtl/>
                <w:lang w:bidi="fa-IR"/>
              </w:rPr>
              <w:t>ویراستاری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</w:t>
            </w:r>
            <w:r w:rsidRPr="003A36EF">
              <w:rPr>
                <w:rFonts w:cs="B Nazanin" w:hint="cs"/>
                <w:sz w:val="28"/>
                <w:szCs w:val="28"/>
                <w:rtl/>
                <w:lang w:bidi="fa-IR"/>
              </w:rPr>
              <w:t>صفحه‌ارایی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طراحی جلد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اخذ مجوزهای لازم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حمل و تحویل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چاپ صفحات سیاه و سفید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و جنس کاغذ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چاپ صفحات رنگی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چاپ جلد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صحافی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واحد چاپ هر جلد کتاب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کل چاپ کتاب در تیراژ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D2342" w:rsidRPr="003A36EF" w:rsidTr="00171FEC">
        <w:trPr>
          <w:jc w:val="center"/>
        </w:trPr>
        <w:tc>
          <w:tcPr>
            <w:tcW w:w="845" w:type="dxa"/>
          </w:tcPr>
          <w:p w:rsidR="005D2342" w:rsidRPr="003A36EF" w:rsidRDefault="005D2342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5D2342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حق‌الزحمه (درصد) پخش در شبکه توزیع</w:t>
            </w:r>
          </w:p>
        </w:tc>
        <w:tc>
          <w:tcPr>
            <w:tcW w:w="4748" w:type="dxa"/>
          </w:tcPr>
          <w:p w:rsidR="005D2342" w:rsidRPr="003A36EF" w:rsidRDefault="005D2342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7C3D" w:rsidRPr="003A36EF" w:rsidTr="00171FEC">
        <w:trPr>
          <w:jc w:val="center"/>
        </w:trPr>
        <w:tc>
          <w:tcPr>
            <w:tcW w:w="845" w:type="dxa"/>
          </w:tcPr>
          <w:p w:rsidR="00437C3D" w:rsidRPr="003A36EF" w:rsidRDefault="00437C3D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437C3D" w:rsidRDefault="000717A3" w:rsidP="00171FE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درصد سود فروش کتاب</w:t>
            </w:r>
            <w:bookmarkStart w:id="0" w:name="_GoBack"/>
            <w:bookmarkEnd w:id="0"/>
          </w:p>
        </w:tc>
        <w:tc>
          <w:tcPr>
            <w:tcW w:w="4748" w:type="dxa"/>
          </w:tcPr>
          <w:p w:rsidR="00437C3D" w:rsidRPr="003A36EF" w:rsidRDefault="00437C3D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37C3D" w:rsidRPr="003A36EF" w:rsidTr="00171FEC">
        <w:trPr>
          <w:jc w:val="center"/>
        </w:trPr>
        <w:tc>
          <w:tcPr>
            <w:tcW w:w="845" w:type="dxa"/>
          </w:tcPr>
          <w:p w:rsidR="00437C3D" w:rsidRPr="003A36EF" w:rsidRDefault="00437C3D" w:rsidP="00171FE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29" w:type="dxa"/>
          </w:tcPr>
          <w:p w:rsidR="00437C3D" w:rsidRPr="000717A3" w:rsidRDefault="00437C3D" w:rsidP="00171FEC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0717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قیمت پشت جلد پیشنهادی</w:t>
            </w:r>
          </w:p>
        </w:tc>
        <w:tc>
          <w:tcPr>
            <w:tcW w:w="4748" w:type="dxa"/>
          </w:tcPr>
          <w:p w:rsidR="00437C3D" w:rsidRPr="003A36EF" w:rsidRDefault="00437C3D" w:rsidP="00171FE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D2342" w:rsidRPr="003A36EF" w:rsidRDefault="005D2342" w:rsidP="005D234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812DDE" w:rsidRDefault="00812DDE"/>
    <w:sectPr w:rsidR="00812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1623D"/>
    <w:multiLevelType w:val="hybridMultilevel"/>
    <w:tmpl w:val="1F3CA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42"/>
    <w:rsid w:val="000717A3"/>
    <w:rsid w:val="00437C3D"/>
    <w:rsid w:val="005D2342"/>
    <w:rsid w:val="00806552"/>
    <w:rsid w:val="00812DDE"/>
    <w:rsid w:val="00D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985D"/>
  <w15:chartTrackingRefBased/>
  <w15:docId w15:val="{26CF9009-698B-4929-B33E-F37E1E0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سعید غلامی نتاج امیری</dc:creator>
  <cp:keywords/>
  <dc:description/>
  <cp:lastModifiedBy>سعید غلامی نتاج امیری</cp:lastModifiedBy>
  <cp:revision>3</cp:revision>
  <dcterms:created xsi:type="dcterms:W3CDTF">2021-01-10T08:50:00Z</dcterms:created>
  <dcterms:modified xsi:type="dcterms:W3CDTF">2021-01-10T09:56:00Z</dcterms:modified>
</cp:coreProperties>
</file>